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CD" w:rsidRDefault="009505CD" w:rsidP="009505CD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Čestné vyhlásenie uchádzača ku konfliktu záujmov</w:t>
      </w:r>
    </w:p>
    <w:p w:rsidR="009505CD" w:rsidRDefault="000E09B8" w:rsidP="000E09B8">
      <w:pPr>
        <w:spacing w:after="200" w:line="276" w:lineRule="auto"/>
        <w:jc w:val="center"/>
        <w:rPr>
          <w:rFonts w:ascii="Arial" w:hAnsi="Arial" w:cs="Arial"/>
          <w:sz w:val="20"/>
        </w:rPr>
      </w:pPr>
      <w:r w:rsidRPr="00065873">
        <w:rPr>
          <w:sz w:val="16"/>
          <w:szCs w:val="16"/>
        </w:rPr>
        <w:fldChar w:fldCharType="begin"/>
      </w:r>
      <w:r w:rsidRPr="00065873">
        <w:rPr>
          <w:sz w:val="16"/>
          <w:szCs w:val="16"/>
        </w:rPr>
        <w:instrText xml:space="preserve"> DOCPROPERTY  FSC#SKEDITIONREG@103.</w:instrText>
      </w:r>
      <w:r>
        <w:rPr>
          <w:sz w:val="16"/>
          <w:szCs w:val="16"/>
        </w:rPr>
        <w:instrText>510:viz_oursign  \* MERGEFORMAT</w:instrText>
      </w:r>
      <w:r w:rsidRPr="00065873">
        <w:rPr>
          <w:sz w:val="16"/>
          <w:szCs w:val="16"/>
        </w:rPr>
        <w:fldChar w:fldCharType="separate"/>
      </w:r>
      <w:r w:rsidR="00907385">
        <w:rPr>
          <w:sz w:val="16"/>
          <w:szCs w:val="16"/>
        </w:rPr>
        <w:t>UNMS/04740/2022-105</w:t>
      </w:r>
      <w:r w:rsidRPr="00065873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- </w:t>
      </w:r>
      <w:r w:rsidRPr="00065873">
        <w:rPr>
          <w:sz w:val="16"/>
          <w:szCs w:val="16"/>
        </w:rPr>
        <w:fldChar w:fldCharType="begin"/>
      </w:r>
      <w:r w:rsidRPr="00065873">
        <w:rPr>
          <w:sz w:val="16"/>
          <w:szCs w:val="16"/>
        </w:rPr>
        <w:instrText xml:space="preserve"> DOCPROPERTY  FSC#SKEDITIONREG@103.</w:instrText>
      </w:r>
      <w:r>
        <w:rPr>
          <w:sz w:val="16"/>
          <w:szCs w:val="16"/>
        </w:rPr>
        <w:instrText>510:as_objname  \* MERGEFORMAT</w:instrText>
      </w:r>
      <w:r w:rsidRPr="00065873">
        <w:rPr>
          <w:sz w:val="16"/>
          <w:szCs w:val="16"/>
        </w:rPr>
        <w:fldChar w:fldCharType="separate"/>
      </w:r>
      <w:r w:rsidR="00907385">
        <w:rPr>
          <w:sz w:val="16"/>
          <w:szCs w:val="16"/>
        </w:rPr>
        <w:t>017999/2022</w:t>
      </w:r>
      <w:r w:rsidRPr="00065873">
        <w:rPr>
          <w:sz w:val="16"/>
          <w:szCs w:val="16"/>
        </w:rPr>
        <w:fldChar w:fldCharType="end"/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Verejné obstarávanie zákazky na predmet: 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i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6D386A">
        <w:rPr>
          <w:rFonts w:ascii="Arial" w:hAnsi="Arial" w:cs="Arial"/>
          <w:i/>
          <w:sz w:val="20"/>
          <w:szCs w:val="24"/>
        </w:rPr>
        <w:t>Obstaranie notebookov, tlačiarní a projektoru</w:t>
      </w:r>
      <w:r>
        <w:rPr>
          <w:rFonts w:ascii="Arial" w:hAnsi="Arial" w:cs="Arial"/>
          <w:i/>
          <w:sz w:val="20"/>
          <w:szCs w:val="20"/>
        </w:rPr>
        <w:t>“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343/2015 Z. z. o verejnom obstarávaní a o zmene a doplnení niektorých zákonov v znení neskorších predpisov.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obchodné meno, sídlo, IČO uchádzača</w:t>
      </w:r>
      <w:r>
        <w:rPr>
          <w:rFonts w:ascii="Arial" w:hAnsi="Arial" w:cs="Arial"/>
          <w:sz w:val="20"/>
          <w:szCs w:val="20"/>
          <w:shd w:val="clear" w:color="auto" w:fill="D9D9D9"/>
        </w:rPr>
        <w:t>]</w:t>
      </w:r>
      <w:r>
        <w:rPr>
          <w:rFonts w:ascii="Arial" w:hAnsi="Arial" w:cs="Arial"/>
          <w:sz w:val="20"/>
          <w:szCs w:val="20"/>
        </w:rPr>
        <w:t xml:space="preserve">, zastúpený </w:t>
      </w: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meno a priezvisko osoby/osôb oprávnenej/oprávnených konať za uchádzača</w:t>
      </w:r>
      <w:r>
        <w:rPr>
          <w:rFonts w:ascii="Arial" w:hAnsi="Arial" w:cs="Arial"/>
          <w:sz w:val="20"/>
          <w:szCs w:val="20"/>
        </w:rPr>
        <w:t xml:space="preserve">], 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uchádzač, ktorý predložil ponuku v tomto verejnom obstarávaní vyhlásenom na základe výzvy na predkladanie ponúk,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týmto čestne vyhlasujem, že</w:t>
      </w: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súvislosti s uvedeným verejným obstarávaním: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nevyvíjal  a nebudem vyvíjať voči  žiadnej osobe na strane verejného obstarávateľa, ktorá má alebo by mohla mať postavenie zainteresovanej osoby v zmysle ustanovenia </w:t>
      </w:r>
      <w:r>
        <w:rPr>
          <w:rFonts w:ascii="Arial" w:hAnsi="Arial" w:cs="Arial"/>
          <w:sz w:val="20"/>
          <w:szCs w:val="20"/>
        </w:rPr>
        <w:br/>
        <w:t>§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</w:t>
      </w:r>
      <w:r>
        <w:rPr>
          <w:rFonts w:ascii="Arial" w:hAnsi="Arial" w:cs="Arial"/>
          <w:sz w:val="20"/>
          <w:szCs w:val="20"/>
        </w:rPr>
        <w:br/>
        <w:t>v priebehu procesu verejného obstarávania a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poskytnem verejnému obstarávateľovi v tomto verejnom obstarávaní presné, pravdivé </w:t>
      </w:r>
      <w:r>
        <w:rPr>
          <w:rFonts w:ascii="Arial" w:hAnsi="Arial" w:cs="Arial"/>
          <w:sz w:val="20"/>
          <w:szCs w:val="20"/>
        </w:rPr>
        <w:br/>
        <w:t>a úplné informácie.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 dňa .....................</w:t>
      </w:r>
    </w:p>
    <w:p w:rsidR="009505CD" w:rsidRDefault="009505CD" w:rsidP="009505CD">
      <w:pPr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ind w:left="426"/>
        <w:contextualSpacing/>
        <w:jc w:val="right"/>
        <w:rPr>
          <w:rFonts w:ascii="Cambria" w:hAnsi="Cambria" w:cs="Arial"/>
          <w:sz w:val="20"/>
          <w:szCs w:val="20"/>
        </w:rPr>
      </w:pPr>
      <w:bookmarkStart w:id="1" w:name="_Hlk51960745"/>
      <w:r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9505CD" w:rsidRDefault="009505CD" w:rsidP="009505CD">
      <w:pPr>
        <w:ind w:right="567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titul, meno a priezvisko, funkcia</w:t>
      </w:r>
      <w:bookmarkEnd w:id="1"/>
    </w:p>
    <w:p w:rsidR="009505CD" w:rsidRDefault="009505CD" w:rsidP="009505CD">
      <w:pPr>
        <w:spacing w:after="0"/>
        <w:jc w:val="both"/>
        <w:rPr>
          <w:rFonts w:ascii="Arial" w:hAnsi="Arial" w:cs="Arial"/>
        </w:rPr>
      </w:pPr>
    </w:p>
    <w:p w:rsidR="00300D8C" w:rsidRDefault="00300D8C"/>
    <w:sectPr w:rsidR="00300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AB" w:rsidRDefault="003447AB" w:rsidP="009505CD">
      <w:pPr>
        <w:spacing w:after="0" w:line="240" w:lineRule="auto"/>
      </w:pPr>
      <w:r>
        <w:separator/>
      </w:r>
    </w:p>
  </w:endnote>
  <w:endnote w:type="continuationSeparator" w:id="0">
    <w:p w:rsidR="003447AB" w:rsidRDefault="003447AB" w:rsidP="009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9" w:rsidRDefault="002658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CD" w:rsidRPr="00BB2706" w:rsidRDefault="009505CD" w:rsidP="00BB2706">
    <w:pPr>
      <w:pStyle w:val="Pta"/>
      <w:jc w:val="right"/>
      <w:rPr>
        <w:rFonts w:ascii="Arial" w:hAnsi="Arial" w:cs="Arial"/>
        <w:sz w:val="20"/>
      </w:rPr>
    </w:pPr>
    <w:r w:rsidRPr="009505CD">
      <w:rPr>
        <w:rFonts w:ascii="Arial" w:hAnsi="Arial" w:cs="Arial"/>
        <w:sz w:val="20"/>
      </w:rPr>
      <w:t>P0</w:t>
    </w:r>
    <w:r w:rsidR="00C83DA8">
      <w:rPr>
        <w:rFonts w:ascii="Arial" w:hAnsi="Arial" w:cs="Arial"/>
        <w:sz w:val="20"/>
      </w:rPr>
      <w:t>9</w:t>
    </w:r>
    <w:r w:rsidRPr="009505CD">
      <w:rPr>
        <w:rFonts w:ascii="Arial" w:hAnsi="Arial" w:cs="Arial"/>
        <w:sz w:val="20"/>
      </w:rPr>
      <w:t>_IRA_15/2019_SM_ÚZ0</w:t>
    </w:r>
    <w:r w:rsidR="00235EE5">
      <w:rPr>
        <w:rFonts w:ascii="Arial" w:hAnsi="Arial" w:cs="Arial"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9" w:rsidRDefault="002658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AB" w:rsidRDefault="003447AB" w:rsidP="009505CD">
      <w:pPr>
        <w:spacing w:after="0" w:line="240" w:lineRule="auto"/>
      </w:pPr>
      <w:r>
        <w:separator/>
      </w:r>
    </w:p>
  </w:footnote>
  <w:footnote w:type="continuationSeparator" w:id="0">
    <w:p w:rsidR="003447AB" w:rsidRDefault="003447AB" w:rsidP="0095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9" w:rsidRDefault="002658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9" w:rsidRDefault="002658A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9" w:rsidRDefault="002658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D"/>
    <w:rsid w:val="000E09B8"/>
    <w:rsid w:val="001F4F7C"/>
    <w:rsid w:val="00214F96"/>
    <w:rsid w:val="00235EE5"/>
    <w:rsid w:val="002658A9"/>
    <w:rsid w:val="002C5B6D"/>
    <w:rsid w:val="00300D8C"/>
    <w:rsid w:val="003447AB"/>
    <w:rsid w:val="004C743F"/>
    <w:rsid w:val="00566889"/>
    <w:rsid w:val="006D386A"/>
    <w:rsid w:val="007A1B5B"/>
    <w:rsid w:val="008A3AF7"/>
    <w:rsid w:val="00907385"/>
    <w:rsid w:val="009505CD"/>
    <w:rsid w:val="00A55C55"/>
    <w:rsid w:val="00AC1570"/>
    <w:rsid w:val="00B04741"/>
    <w:rsid w:val="00B70B3E"/>
    <w:rsid w:val="00BB2706"/>
    <w:rsid w:val="00C83DA8"/>
    <w:rsid w:val="00D642B1"/>
    <w:rsid w:val="00E700C4"/>
    <w:rsid w:val="00E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5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05C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2022-11-22T13:14:00Z</dcterms:created>
  <dcterms:modified xsi:type="dcterms:W3CDTF">2022-11-22T13:15:00Z</dcterms:modified>
</cp:coreProperties>
</file>